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48" w:rsidRPr="00D92D74" w:rsidRDefault="00D20CF7" w:rsidP="00553348">
      <w:pPr>
        <w:ind w:left="-108"/>
        <w:rPr>
          <w:rFonts w:ascii="Arial" w:hAnsi="Arial" w:cs="Arial"/>
          <w:sz w:val="14"/>
          <w:szCs w:val="14"/>
        </w:rPr>
      </w:pPr>
      <w:bookmarkStart w:id="0" w:name="_GoBack"/>
      <w:bookmarkEnd w:id="0"/>
      <w:r>
        <w:rPr>
          <w:rFonts w:ascii="Arial" w:hAnsi="Arial" w:cs="Arial"/>
          <w:sz w:val="14"/>
          <w:szCs w:val="14"/>
        </w:rPr>
        <w:t>GCI-1038B</w:t>
      </w:r>
      <w:r w:rsidRPr="00D92D74">
        <w:rPr>
          <w:rFonts w:ascii="Arial" w:hAnsi="Arial" w:cs="Arial"/>
          <w:sz w:val="14"/>
          <w:szCs w:val="14"/>
        </w:rPr>
        <w:t xml:space="preserve"> </w:t>
      </w:r>
      <w:r>
        <w:rPr>
          <w:rFonts w:ascii="Arial" w:hAnsi="Arial" w:cs="Arial"/>
          <w:sz w:val="14"/>
          <w:szCs w:val="14"/>
        </w:rPr>
        <w:t>RA</w:t>
      </w:r>
      <w:r w:rsidRPr="00D92D74">
        <w:rPr>
          <w:rFonts w:ascii="Arial" w:hAnsi="Arial" w:cs="Arial"/>
          <w:sz w:val="14"/>
          <w:szCs w:val="14"/>
        </w:rPr>
        <w:t xml:space="preserve">FF </w:t>
      </w:r>
      <w:r w:rsidR="00553348" w:rsidRPr="00D92D74">
        <w:rPr>
          <w:rFonts w:ascii="Arial" w:hAnsi="Arial" w:cs="Arial"/>
          <w:sz w:val="14"/>
          <w:szCs w:val="14"/>
        </w:rPr>
        <w:t>(</w:t>
      </w:r>
      <w:r w:rsidR="00553348">
        <w:rPr>
          <w:rFonts w:ascii="Arial" w:hAnsi="Arial" w:cs="Arial"/>
          <w:sz w:val="14"/>
          <w:szCs w:val="14"/>
        </w:rPr>
        <w:t>4-16</w:t>
      </w:r>
      <w:r w:rsidR="00553348" w:rsidRPr="00D92D74">
        <w:rPr>
          <w:rFonts w:ascii="Arial" w:hAnsi="Arial" w:cs="Arial"/>
          <w:sz w:val="14"/>
          <w:szCs w:val="14"/>
        </w:rPr>
        <w:t>)</w:t>
      </w:r>
      <w:r w:rsidR="000B5B9C">
        <w:rPr>
          <w:rFonts w:ascii="Arial" w:hAnsi="Arial" w:cs="Arial"/>
          <w:sz w:val="14"/>
          <w:szCs w:val="14"/>
        </w:rPr>
        <w:fldChar w:fldCharType="begin">
          <w:ffData>
            <w:name w:val="Text2"/>
            <w:enabled/>
            <w:calcOnExit w:val="0"/>
            <w:statusText w:type="text" w:val="GCI-1038A"/>
            <w:textInput>
              <w:maxLength w:val="1"/>
            </w:textInput>
          </w:ffData>
        </w:fldChar>
      </w:r>
      <w:bookmarkStart w:id="1" w:name="Text2"/>
      <w:r w:rsidR="000B5B9C">
        <w:rPr>
          <w:rFonts w:ascii="Arial" w:hAnsi="Arial" w:cs="Arial"/>
          <w:sz w:val="14"/>
          <w:szCs w:val="14"/>
        </w:rPr>
        <w:instrText xml:space="preserve"> FORMTEXT </w:instrText>
      </w:r>
      <w:r w:rsidR="000B5B9C">
        <w:rPr>
          <w:rFonts w:ascii="Arial" w:hAnsi="Arial" w:cs="Arial"/>
          <w:sz w:val="14"/>
          <w:szCs w:val="14"/>
        </w:rPr>
      </w:r>
      <w:r w:rsidR="000B5B9C">
        <w:rPr>
          <w:rFonts w:ascii="Arial" w:hAnsi="Arial" w:cs="Arial"/>
          <w:sz w:val="14"/>
          <w:szCs w:val="14"/>
        </w:rPr>
        <w:fldChar w:fldCharType="separate"/>
      </w:r>
      <w:r w:rsidR="000B5B9C">
        <w:rPr>
          <w:rFonts w:ascii="Arial" w:hAnsi="Arial" w:cs="Arial"/>
          <w:noProof/>
          <w:sz w:val="14"/>
          <w:szCs w:val="14"/>
        </w:rPr>
        <w:t> </w:t>
      </w:r>
      <w:r w:rsidR="000B5B9C">
        <w:rPr>
          <w:rFonts w:ascii="Arial" w:hAnsi="Arial" w:cs="Arial"/>
          <w:sz w:val="14"/>
          <w:szCs w:val="14"/>
        </w:rPr>
        <w:fldChar w:fldCharType="end"/>
      </w:r>
      <w:bookmarkEnd w:id="1"/>
    </w:p>
    <w:p w:rsidR="00AA3A44" w:rsidRDefault="00AA3A44"/>
    <w:p w:rsidR="00553348" w:rsidRDefault="00553348" w:rsidP="00553348">
      <w:pPr>
        <w:jc w:val="center"/>
      </w:pPr>
      <w:r>
        <w:t>ARIZONA DEPARTMENT OF ECONOMIC SECURITY</w:t>
      </w:r>
    </w:p>
    <w:p w:rsidR="00BD3886" w:rsidRDefault="00553348" w:rsidP="00553348">
      <w:pPr>
        <w:jc w:val="center"/>
      </w:pPr>
      <w:smartTag w:uri="urn:schemas-microsoft-com:office:smarttags" w:element="State">
        <w:smartTag w:uri="urn:schemas-microsoft-com:office:smarttags" w:element="place">
          <w:r>
            <w:t>Arizona</w:t>
          </w:r>
        </w:smartTag>
      </w:smartTag>
      <w:r>
        <w:t xml:space="preserve"> Early Intervention Program (AzEIP)</w:t>
      </w:r>
      <w:r w:rsidR="000B5B9C">
        <w:fldChar w:fldCharType="begin">
          <w:ffData>
            <w:name w:val="Text1"/>
            <w:enabled/>
            <w:calcOnExit w:val="0"/>
            <w:statusText w:type="text" w:val="ARIZONA DEPARTMENT OF ECONOMIC SECURITY  Arizona Early Intervention Program (AzEIP)  "/>
            <w:textInput>
              <w:maxLength w:val="1"/>
            </w:textInput>
          </w:ffData>
        </w:fldChar>
      </w:r>
      <w:bookmarkStart w:id="2" w:name="Text1"/>
      <w:r w:rsidR="000B5B9C">
        <w:instrText xml:space="preserve"> FORMTEXT </w:instrText>
      </w:r>
      <w:r w:rsidR="000B5B9C">
        <w:fldChar w:fldCharType="separate"/>
      </w:r>
      <w:r w:rsidR="000B5B9C">
        <w:rPr>
          <w:noProof/>
        </w:rPr>
        <w:t> </w:t>
      </w:r>
      <w:r w:rsidR="000B5B9C">
        <w:fldChar w:fldCharType="end"/>
      </w:r>
      <w:bookmarkEnd w:id="2"/>
    </w:p>
    <w:p w:rsidR="00553348" w:rsidRDefault="00553348" w:rsidP="00553348">
      <w:pPr>
        <w:jc w:val="center"/>
      </w:pPr>
    </w:p>
    <w:p w:rsidR="00BD3886" w:rsidRPr="00BD3886" w:rsidRDefault="00BE1557" w:rsidP="00BD3886">
      <w:pPr>
        <w:jc w:val="center"/>
        <w:rPr>
          <w:b/>
          <w:sz w:val="24"/>
          <w:szCs w:val="24"/>
        </w:rPr>
      </w:pPr>
      <w:r>
        <w:rPr>
          <w:b/>
          <w:sz w:val="24"/>
          <w:szCs w:val="24"/>
        </w:rPr>
        <w:t>CONSENT FOR EVALUATION – PRIOR WRITTEN NOTICE</w:t>
      </w:r>
      <w:r w:rsidR="002D7600">
        <w:rPr>
          <w:b/>
          <w:sz w:val="24"/>
          <w:szCs w:val="24"/>
        </w:rPr>
        <w:t xml:space="preserve"> </w:t>
      </w:r>
      <w:r w:rsidR="00553348">
        <w:rPr>
          <w:rFonts w:eastAsia="NotDefSpecial" w:cs="NotDefSpecial"/>
          <w:b/>
          <w:sz w:val="19"/>
          <w:szCs w:val="19"/>
        </w:rPr>
        <w:fldChar w:fldCharType="begin">
          <w:ffData>
            <w:name w:val=""/>
            <w:enabled/>
            <w:calcOnExit w:val="0"/>
            <w:statusText w:type="text" w:val="CONSENT FOR EVALUATION – PRIOR WRITTEN NOTICE"/>
            <w:textInput>
              <w:maxLength w:val="1"/>
            </w:textInput>
          </w:ffData>
        </w:fldChar>
      </w:r>
      <w:r w:rsidR="00553348">
        <w:rPr>
          <w:rFonts w:eastAsia="NotDefSpecial" w:cs="NotDefSpecial"/>
          <w:b/>
          <w:sz w:val="19"/>
          <w:szCs w:val="19"/>
        </w:rPr>
        <w:instrText xml:space="preserve"> FORMTEXT </w:instrText>
      </w:r>
      <w:r w:rsidR="00553348">
        <w:rPr>
          <w:rFonts w:eastAsia="NotDefSpecial" w:cs="NotDefSpecial"/>
          <w:b/>
          <w:sz w:val="19"/>
          <w:szCs w:val="19"/>
        </w:rPr>
      </w:r>
      <w:r w:rsidR="00553348">
        <w:rPr>
          <w:rFonts w:eastAsia="NotDefSpecial" w:cs="NotDefSpecial"/>
          <w:b/>
          <w:sz w:val="19"/>
          <w:szCs w:val="19"/>
        </w:rPr>
        <w:fldChar w:fldCharType="separate"/>
      </w:r>
      <w:r w:rsidR="00553348">
        <w:rPr>
          <w:rFonts w:eastAsia="NotDefSpecial" w:cs="NotDefSpecial"/>
          <w:b/>
          <w:noProof/>
          <w:sz w:val="19"/>
          <w:szCs w:val="19"/>
        </w:rPr>
        <w:t> </w:t>
      </w:r>
      <w:r w:rsidR="00553348">
        <w:rPr>
          <w:rFonts w:eastAsia="NotDefSpecial" w:cs="NotDefSpecial"/>
          <w:b/>
          <w:sz w:val="19"/>
          <w:szCs w:val="19"/>
        </w:rPr>
        <w:fldChar w:fldCharType="end"/>
      </w:r>
    </w:p>
    <w:p w:rsidR="00BD3886" w:rsidRDefault="00BD3886"/>
    <w:p w:rsidR="00175042" w:rsidRDefault="00BE1557" w:rsidP="00887680">
      <w:pPr>
        <w:jc w:val="both"/>
      </w:pPr>
      <w:r>
        <w:t>In order to determine if your child is eligible for the Arizona Early Intervention Program (AZEIP), an evaluation has to be completed. Depending on what is needed to determine eligibility for your child, the evaluation may include:</w:t>
      </w:r>
      <w:r w:rsidR="005839A8">
        <w:t xml:space="preserve"> </w:t>
      </w:r>
      <w:r w:rsidR="002D7600">
        <w:rPr>
          <w:rFonts w:eastAsia="NotDefSpecial" w:cs="NotDefSpecial"/>
          <w:b/>
          <w:sz w:val="19"/>
          <w:szCs w:val="19"/>
        </w:rPr>
        <w:fldChar w:fldCharType="begin">
          <w:ffData>
            <w:name w:val=""/>
            <w:enabled/>
            <w:calcOnExit w:val="0"/>
            <w:statusText w:type="text" w:val="In order to determine if your child is eligible for the Arizona Early Intervention Program (AZEIP)"/>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5839A8">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an evaluation has to be completed. Depending on what is needed to determine eligibility for your child the evaluation may include"/>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5839A8">
        <w:rPr>
          <w:rFonts w:eastAsia="NotDefSpecial" w:cs="NotDefSpecial"/>
          <w:b/>
          <w:sz w:val="19"/>
          <w:szCs w:val="19"/>
        </w:rPr>
        <w:t xml:space="preserve"> </w:t>
      </w:r>
    </w:p>
    <w:p w:rsidR="00BE1557" w:rsidRDefault="00BE1557" w:rsidP="00C14A8A">
      <w:pPr>
        <w:numPr>
          <w:ilvl w:val="0"/>
          <w:numId w:val="1"/>
        </w:numPr>
        <w:tabs>
          <w:tab w:val="clear" w:pos="1440"/>
          <w:tab w:val="num" w:pos="1122"/>
        </w:tabs>
        <w:spacing w:before="60" w:after="60"/>
      </w:pPr>
      <w:r>
        <w:t>a review of relevant records, such as medical records, previous therapy evaluations;</w:t>
      </w:r>
      <w:r w:rsidR="002D7600" w:rsidRPr="002D7600">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1) a review of relevant records, such as medical records, previous therapy evaluations"/>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parent interview;</w:t>
      </w:r>
      <w:r w:rsidR="002D7600">
        <w:t xml:space="preserve"> </w:t>
      </w:r>
      <w:r w:rsidR="002D7600">
        <w:rPr>
          <w:rFonts w:eastAsia="NotDefSpecial" w:cs="NotDefSpecial"/>
          <w:b/>
          <w:sz w:val="19"/>
          <w:szCs w:val="19"/>
        </w:rPr>
        <w:fldChar w:fldCharType="begin">
          <w:ffData>
            <w:name w:val=""/>
            <w:enabled/>
            <w:calcOnExit w:val="0"/>
            <w:statusText w:type="text" w:val="2) parent interview"/>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observation of your child; and</w:t>
      </w:r>
      <w:r w:rsidR="002D7600">
        <w:t xml:space="preserve"> </w:t>
      </w:r>
      <w:r w:rsidR="002D7600">
        <w:rPr>
          <w:rFonts w:eastAsia="NotDefSpecial" w:cs="NotDefSpecial"/>
          <w:b/>
          <w:sz w:val="19"/>
          <w:szCs w:val="19"/>
        </w:rPr>
        <w:fldChar w:fldCharType="begin">
          <w:ffData>
            <w:name w:val=""/>
            <w:enabled/>
            <w:calcOnExit w:val="0"/>
            <w:statusText w:type="text" w:val="3) observation of your child; and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determination of your child’s status in the areas of:</w:t>
      </w:r>
      <w:r w:rsidR="002D7600" w:rsidRPr="002D7600">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4) determination of your child’s status in the areas of: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communications;</w:t>
      </w:r>
      <w:r w:rsidR="002D7600">
        <w:t xml:space="preserve"> </w:t>
      </w:r>
      <w:r w:rsidR="002D7600">
        <w:rPr>
          <w:rFonts w:eastAsia="NotDefSpecial" w:cs="NotDefSpecial"/>
          <w:b/>
          <w:sz w:val="19"/>
          <w:szCs w:val="19"/>
        </w:rPr>
        <w:fldChar w:fldCharType="begin">
          <w:ffData>
            <w:name w:val=""/>
            <w:enabled/>
            <w:calcOnExit w:val="0"/>
            <w:statusText w:type="text" w:val="a) communications;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cognition;</w:t>
      </w:r>
      <w:r w:rsidR="002D7600">
        <w:t xml:space="preserve"> </w:t>
      </w:r>
      <w:r w:rsidR="002D7600">
        <w:rPr>
          <w:rFonts w:eastAsia="NotDefSpecial" w:cs="NotDefSpecial"/>
          <w:b/>
          <w:sz w:val="19"/>
          <w:szCs w:val="19"/>
        </w:rPr>
        <w:fldChar w:fldCharType="begin">
          <w:ffData>
            <w:name w:val=""/>
            <w:enabled/>
            <w:calcOnExit w:val="0"/>
            <w:statusText w:type="text" w:val="b) cognition"/>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physical, including fine and gross motor skills, vision and hearing;</w:t>
      </w:r>
      <w:r w:rsidR="002D7600">
        <w:t xml:space="preserve"> </w:t>
      </w:r>
      <w:r w:rsidR="002D7600">
        <w:rPr>
          <w:rFonts w:eastAsia="NotDefSpecial" w:cs="NotDefSpecial"/>
          <w:b/>
          <w:sz w:val="19"/>
          <w:szCs w:val="19"/>
        </w:rPr>
        <w:fldChar w:fldCharType="begin">
          <w:ffData>
            <w:name w:val=""/>
            <w:enabled/>
            <w:calcOnExit w:val="0"/>
            <w:statusText w:type="text" w:val="c) physical, including fine and gross motor skills, vision and hearing"/>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2D7600">
        <w:rPr>
          <w:rFonts w:eastAsia="NotDefSpecial" w:cs="NotDefSpecial"/>
          <w:b/>
          <w:sz w:val="19"/>
          <w:szCs w:val="19"/>
        </w:rPr>
        <w:t xml:space="preserve"> </w:t>
      </w:r>
    </w:p>
    <w:p w:rsidR="00BE1557" w:rsidRDefault="00BE1557" w:rsidP="00C14A8A">
      <w:pPr>
        <w:numPr>
          <w:ilvl w:val="1"/>
          <w:numId w:val="1"/>
        </w:numPr>
        <w:spacing w:before="60" w:after="60"/>
      </w:pPr>
      <w:r>
        <w:t>adaptive (self-help); and</w:t>
      </w:r>
      <w:r w:rsidR="002D7600">
        <w:t xml:space="preserve"> </w:t>
      </w:r>
      <w:r w:rsidR="002D7600">
        <w:rPr>
          <w:rFonts w:eastAsia="NotDefSpecial" w:cs="NotDefSpecial"/>
          <w:b/>
          <w:sz w:val="19"/>
          <w:szCs w:val="19"/>
        </w:rPr>
        <w:fldChar w:fldCharType="begin">
          <w:ffData>
            <w:name w:val=""/>
            <w:enabled/>
            <w:calcOnExit w:val="0"/>
            <w:statusText w:type="text" w:val="d) adaptive (self-help); and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social or emotional development.</w:t>
      </w:r>
      <w:r w:rsidR="002D7600">
        <w:t xml:space="preserve"> </w:t>
      </w:r>
      <w:r w:rsidR="00E619D4">
        <w:rPr>
          <w:rFonts w:eastAsia="NotDefSpecial" w:cs="NotDefSpecial"/>
          <w:b/>
          <w:sz w:val="19"/>
          <w:szCs w:val="19"/>
        </w:rPr>
        <w:fldChar w:fldCharType="begin">
          <w:ffData>
            <w:name w:val=""/>
            <w:enabled/>
            <w:calcOnExit w:val="0"/>
            <w:statusText w:type="text" w:val="e) social or emotional development"/>
            <w:textInput>
              <w:maxLength w:val="1"/>
            </w:textInput>
          </w:ffData>
        </w:fldChar>
      </w:r>
      <w:r w:rsidR="00E619D4">
        <w:rPr>
          <w:rFonts w:eastAsia="NotDefSpecial" w:cs="NotDefSpecial"/>
          <w:b/>
          <w:sz w:val="19"/>
          <w:szCs w:val="19"/>
        </w:rPr>
        <w:instrText xml:space="preserve"> FORMTEXT </w:instrText>
      </w:r>
      <w:r w:rsidR="00E619D4">
        <w:rPr>
          <w:rFonts w:eastAsia="NotDefSpecial" w:cs="NotDefSpecial"/>
          <w:b/>
          <w:sz w:val="19"/>
          <w:szCs w:val="19"/>
        </w:rPr>
      </w:r>
      <w:r w:rsidR="00E619D4">
        <w:rPr>
          <w:rFonts w:eastAsia="NotDefSpecial" w:cs="NotDefSpecial"/>
          <w:b/>
          <w:sz w:val="19"/>
          <w:szCs w:val="19"/>
        </w:rPr>
        <w:fldChar w:fldCharType="separate"/>
      </w:r>
      <w:r w:rsidR="00E619D4">
        <w:rPr>
          <w:rFonts w:eastAsia="NotDefSpecial" w:cs="NotDefSpecial"/>
          <w:b/>
          <w:noProof/>
          <w:sz w:val="19"/>
          <w:szCs w:val="19"/>
        </w:rPr>
        <w:t> </w:t>
      </w:r>
      <w:r w:rsidR="00E619D4">
        <w:rPr>
          <w:rFonts w:eastAsia="NotDefSpecial" w:cs="NotDefSpecial"/>
          <w:b/>
          <w:sz w:val="19"/>
          <w:szCs w:val="19"/>
        </w:rPr>
        <w:fldChar w:fldCharType="end"/>
      </w:r>
    </w:p>
    <w:p w:rsidR="00BE1557" w:rsidRDefault="00BE1557" w:rsidP="00887680">
      <w:pPr>
        <w:spacing w:before="120"/>
        <w:jc w:val="both"/>
      </w:pPr>
      <w:r>
        <w:t>Your participation in this process is strongly encouraged as you know your child best and can provide information about your child. The process will be based on the needs of your c</w:t>
      </w:r>
      <w:r w:rsidR="00887680">
        <w:t>hild and family and may include</w:t>
      </w:r>
      <w:r>
        <w:t xml:space="preserve"> the use of informal and formal developmental evaluation tools.</w:t>
      </w:r>
      <w:r w:rsidR="005063C2">
        <w:t xml:space="preserve"> </w:t>
      </w:r>
      <w:r w:rsidR="00A32EA2">
        <w:rPr>
          <w:rFonts w:eastAsia="NotDefSpecial" w:cs="NotDefSpecial"/>
          <w:b/>
          <w:sz w:val="19"/>
          <w:szCs w:val="19"/>
        </w:rPr>
        <w:fldChar w:fldCharType="begin">
          <w:ffData>
            <w:name w:val=""/>
            <w:enabled/>
            <w:calcOnExit w:val="0"/>
            <w:statusText w:type="text" w:val="Your participation in this process is strongly encouraged as you know your child best and can provide information about your child.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The process will be based on the needs of your child &amp; family and may include the use of informal &amp; formal developmental evaluation tools"/>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p>
    <w:p w:rsidR="00BE1557" w:rsidRDefault="00BE1557" w:rsidP="00887680">
      <w:pPr>
        <w:jc w:val="both"/>
      </w:pPr>
    </w:p>
    <w:p w:rsidR="00BE1557" w:rsidRDefault="00BE1557" w:rsidP="00887680">
      <w:pPr>
        <w:jc w:val="both"/>
      </w:pPr>
      <w:r>
        <w:t xml:space="preserve">AzEIP is a program that works with the Department of Economic Security/Division of Developmental Disabilities (DDD) and the </w:t>
      </w:r>
      <w:smartTag w:uri="urn:schemas-microsoft-com:office:smarttags" w:element="place">
        <w:smartTag w:uri="urn:schemas-microsoft-com:office:smarttags" w:element="PlaceName">
          <w:r>
            <w:t>Arizona</w:t>
          </w:r>
        </w:smartTag>
        <w:r>
          <w:t xml:space="preserve"> </w:t>
        </w:r>
        <w:smartTag w:uri="urn:schemas-microsoft-com:office:smarttags" w:element="PlaceType">
          <w:r>
            <w:t>S</w:t>
          </w:r>
          <w:r w:rsidR="00874BFD">
            <w:t>t</w:t>
          </w:r>
          <w:r>
            <w:t>ate</w:t>
          </w:r>
        </w:smartTag>
        <w:r>
          <w:t xml:space="preserve"> </w:t>
        </w:r>
        <w:smartTag w:uri="urn:schemas-microsoft-com:office:smarttags" w:element="PlaceType">
          <w:r>
            <w:t>Schools</w:t>
          </w:r>
        </w:smartTag>
      </w:smartTag>
      <w:r>
        <w:t xml:space="preserve"> for the Deaf and the Blind (ASDB) to provide early intervention services. If the available information indicates that your child may be eligible for DDD and/or ASDB, the information will be shared with a representative from on</w:t>
      </w:r>
      <w:r w:rsidR="00874BFD">
        <w:t>e</w:t>
      </w:r>
      <w:r>
        <w:t xml:space="preserve"> or both of these agencies to determine if your child meets the criteria to receive early </w:t>
      </w:r>
      <w:r w:rsidR="00572CB6">
        <w:t xml:space="preserve">intervention </w:t>
      </w:r>
      <w:r>
        <w:t>services through that agency.</w:t>
      </w:r>
      <w:r w:rsidR="00A32EA2">
        <w:t xml:space="preserve"> </w:t>
      </w:r>
      <w:r w:rsidR="0058689E">
        <w:rPr>
          <w:rFonts w:eastAsia="NotDefSpecial" w:cs="NotDefSpecial"/>
          <w:b/>
          <w:sz w:val="19"/>
          <w:szCs w:val="19"/>
        </w:rPr>
        <w:fldChar w:fldCharType="begin">
          <w:ffData>
            <w:name w:val=""/>
            <w:enabled/>
            <w:calcOnExit w:val="0"/>
            <w:statusText w:type="text" w:val="AzEIP (A z E I P) is a program that works with the Department of Economic Security/Division of Developmental Disabilities (D D D) and the "/>
            <w:textInput>
              <w:maxLength w:val="1"/>
            </w:textInput>
          </w:ffData>
        </w:fldChar>
      </w:r>
      <w:r w:rsidR="0058689E">
        <w:rPr>
          <w:rFonts w:eastAsia="NotDefSpecial" w:cs="NotDefSpecial"/>
          <w:b/>
          <w:sz w:val="19"/>
          <w:szCs w:val="19"/>
        </w:rPr>
        <w:instrText xml:space="preserve"> FORMTEXT </w:instrText>
      </w:r>
      <w:r w:rsidR="0058689E">
        <w:rPr>
          <w:rFonts w:eastAsia="NotDefSpecial" w:cs="NotDefSpecial"/>
          <w:b/>
          <w:sz w:val="19"/>
          <w:szCs w:val="19"/>
        </w:rPr>
      </w:r>
      <w:r w:rsidR="0058689E">
        <w:rPr>
          <w:rFonts w:eastAsia="NotDefSpecial" w:cs="NotDefSpecial"/>
          <w:b/>
          <w:sz w:val="19"/>
          <w:szCs w:val="19"/>
        </w:rPr>
        <w:fldChar w:fldCharType="separate"/>
      </w:r>
      <w:r w:rsidR="0058689E">
        <w:rPr>
          <w:rFonts w:eastAsia="NotDefSpecial" w:cs="NotDefSpecial"/>
          <w:b/>
          <w:noProof/>
          <w:sz w:val="19"/>
          <w:szCs w:val="19"/>
        </w:rPr>
        <w:t> </w:t>
      </w:r>
      <w:r w:rsidR="0058689E">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Arizona State Schools for the Deaf and the Blind (ASDB) to provide early intervention services. If the available information indicates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that your child may be eligible for DDD and/or ASDB, the information will be shared with a representative from one or both of these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agencies to determine if your child meets the criteria to receive early intervention services through that agency"/>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p>
    <w:p w:rsidR="00BE1557" w:rsidRDefault="00BE1557" w:rsidP="00BE1557"/>
    <w:p w:rsidR="00BE1557" w:rsidRPr="00874BFD" w:rsidRDefault="00BE1557" w:rsidP="00BE1557">
      <w:pPr>
        <w:tabs>
          <w:tab w:val="num" w:pos="1122"/>
        </w:tabs>
        <w:rPr>
          <w:b/>
        </w:rPr>
      </w:pPr>
      <w:r w:rsidRPr="00874BFD">
        <w:rPr>
          <w:b/>
        </w:rPr>
        <w:t>Please check all that apply:</w:t>
      </w:r>
      <w:r w:rsidR="007F6B6B" w:rsidRPr="007F6B6B">
        <w:rPr>
          <w:rFonts w:eastAsia="NotDefSpecial" w:cs="NotDefSpecial"/>
          <w:b/>
          <w:noProof/>
          <w:sz w:val="19"/>
          <w:szCs w:val="19"/>
        </w:rPr>
        <w:t xml:space="preserve"> </w:t>
      </w:r>
      <w:r w:rsidR="007F6B6B">
        <w:rPr>
          <w:rFonts w:eastAsia="NotDefSpecial" w:cs="NotDefSpecial"/>
          <w:b/>
          <w:sz w:val="19"/>
          <w:szCs w:val="19"/>
        </w:rPr>
        <w:fldChar w:fldCharType="begin">
          <w:ffData>
            <w:name w:val=""/>
            <w:enabled/>
            <w:calcOnExit w:val="0"/>
            <w:statusText w:type="text" w:val="  Please check all that apply:"/>
            <w:textInput>
              <w:maxLength w:val="1"/>
            </w:textInput>
          </w:ffData>
        </w:fldChar>
      </w:r>
      <w:r w:rsidR="007F6B6B">
        <w:rPr>
          <w:rFonts w:eastAsia="NotDefSpecial" w:cs="NotDefSpecial"/>
          <w:b/>
          <w:sz w:val="19"/>
          <w:szCs w:val="19"/>
        </w:rPr>
        <w:instrText xml:space="preserve"> FORMTEXT </w:instrText>
      </w:r>
      <w:r w:rsidR="007F6B6B">
        <w:rPr>
          <w:rFonts w:eastAsia="NotDefSpecial" w:cs="NotDefSpecial"/>
          <w:b/>
          <w:sz w:val="19"/>
          <w:szCs w:val="19"/>
        </w:rPr>
      </w:r>
      <w:r w:rsidR="007F6B6B">
        <w:rPr>
          <w:rFonts w:eastAsia="NotDefSpecial" w:cs="NotDefSpecial"/>
          <w:b/>
          <w:sz w:val="19"/>
          <w:szCs w:val="19"/>
        </w:rPr>
        <w:fldChar w:fldCharType="separate"/>
      </w:r>
      <w:r w:rsidR="007F6B6B">
        <w:rPr>
          <w:rFonts w:eastAsia="NotDefSpecial" w:cs="NotDefSpecial"/>
          <w:b/>
          <w:noProof/>
          <w:sz w:val="19"/>
          <w:szCs w:val="19"/>
        </w:rPr>
        <w:t> </w:t>
      </w:r>
      <w:r w:rsidR="007F6B6B">
        <w:rPr>
          <w:rFonts w:eastAsia="NotDefSpecial" w:cs="NotDefSpecial"/>
          <w:b/>
          <w:sz w:val="19"/>
          <w:szCs w:val="19"/>
        </w:rPr>
        <w:fldChar w:fldCharType="end"/>
      </w:r>
    </w:p>
    <w:p w:rsidR="00175042" w:rsidRDefault="00175042" w:rsidP="007F5C80">
      <w:pPr>
        <w:jc w:val="both"/>
      </w:pPr>
    </w:p>
    <w:p w:rsidR="00A32EA2" w:rsidRDefault="00CB209A" w:rsidP="00D92D74">
      <w:pPr>
        <w:tabs>
          <w:tab w:val="left" w:pos="708"/>
          <w:tab w:val="left" w:pos="7027"/>
        </w:tabs>
        <w:ind w:left="108"/>
      </w:pPr>
      <w:r>
        <w:fldChar w:fldCharType="begin">
          <w:ffData>
            <w:name w:val=""/>
            <w:enabled/>
            <w:calcOnExit w:val="0"/>
            <w:statusText w:type="text" w:val="By signing below, I authorize AzEIP to conduct an evaluation for my child"/>
            <w:checkBox>
              <w:sizeAuto/>
              <w:default w:val="0"/>
            </w:checkBox>
          </w:ffData>
        </w:fldChar>
      </w:r>
      <w:r>
        <w:instrText xml:space="preserve"> FORMCHECKBOX </w:instrText>
      </w:r>
      <w:r w:rsidR="003243BD">
        <w:fldChar w:fldCharType="separate"/>
      </w:r>
      <w:r>
        <w:fldChar w:fldCharType="end"/>
      </w:r>
      <w:r w:rsidR="00A32EA2">
        <w:tab/>
        <w:t>By signing below, I authorize AzEIP to conduct an evaluation for my child,</w:t>
      </w:r>
      <w:r w:rsidR="00A32EA2">
        <w:tab/>
      </w:r>
      <w:r>
        <w:fldChar w:fldCharType="begin">
          <w:ffData>
            <w:name w:val=""/>
            <w:enabled/>
            <w:calcOnExit w:val="0"/>
            <w:statusText w:type="text" w:val="Name"/>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44C8" w:rsidRPr="007444C8" w:rsidRDefault="007444C8" w:rsidP="004D02AA">
      <w:pPr>
        <w:spacing w:after="80"/>
        <w:ind w:left="6480" w:firstLine="720"/>
        <w:rPr>
          <w:i/>
          <w:sz w:val="18"/>
          <w:szCs w:val="18"/>
        </w:rPr>
      </w:pPr>
      <w:r w:rsidRPr="007444C8">
        <w:rPr>
          <w:i/>
          <w:sz w:val="18"/>
          <w:szCs w:val="18"/>
        </w:rPr>
        <w:t>Name</w:t>
      </w:r>
    </w:p>
    <w:p w:rsidR="00A32EA2" w:rsidRDefault="00A32EA2" w:rsidP="00AA0427">
      <w:pPr>
        <w:tabs>
          <w:tab w:val="left" w:pos="708"/>
          <w:tab w:val="left" w:pos="4409"/>
        </w:tabs>
        <w:ind w:left="108"/>
      </w:pPr>
      <w:r>
        <w:tab/>
      </w:r>
      <w:r w:rsidR="007F6B6B">
        <w:fldChar w:fldCharType="begin">
          <w:ffData>
            <w:name w:val=""/>
            <w:enabled/>
            <w:calcOnExit w:val="0"/>
            <w:statusText w:type="text" w:val="Date of Birth"/>
            <w:textInput>
              <w:type w:val="date"/>
              <w:format w:val="M/d/yy"/>
            </w:textInput>
          </w:ffData>
        </w:fldChar>
      </w:r>
      <w:r w:rsidR="007F6B6B">
        <w:instrText xml:space="preserve"> FORMTEXT </w:instrText>
      </w:r>
      <w:r w:rsidR="007F6B6B">
        <w:fldChar w:fldCharType="separate"/>
      </w:r>
      <w:r w:rsidR="007F6B6B">
        <w:rPr>
          <w:noProof/>
        </w:rPr>
        <w:t> </w:t>
      </w:r>
      <w:r w:rsidR="007F6B6B">
        <w:rPr>
          <w:noProof/>
        </w:rPr>
        <w:t> </w:t>
      </w:r>
      <w:r w:rsidR="007F6B6B">
        <w:rPr>
          <w:noProof/>
        </w:rPr>
        <w:t> </w:t>
      </w:r>
      <w:r w:rsidR="007F6B6B">
        <w:rPr>
          <w:noProof/>
        </w:rPr>
        <w:t> </w:t>
      </w:r>
      <w:r w:rsidR="007F6B6B">
        <w:rPr>
          <w:noProof/>
        </w:rPr>
        <w:t> </w:t>
      </w:r>
      <w:r w:rsidR="007F6B6B">
        <w:fldChar w:fldCharType="end"/>
      </w:r>
      <w:r>
        <w:tab/>
        <w:t>for the purpose of determining eligibility for the Arizona Early Intervention</w:t>
      </w:r>
    </w:p>
    <w:p w:rsidR="00BE1557" w:rsidRPr="00C14A8A" w:rsidRDefault="007444C8" w:rsidP="00C14A8A">
      <w:pPr>
        <w:spacing w:after="80"/>
        <w:jc w:val="both"/>
        <w:rPr>
          <w:i/>
          <w:sz w:val="18"/>
          <w:szCs w:val="18"/>
        </w:rPr>
      </w:pPr>
      <w:r w:rsidRPr="00C14A8A">
        <w:rPr>
          <w:i/>
          <w:sz w:val="18"/>
          <w:szCs w:val="18"/>
        </w:rPr>
        <w:tab/>
        <w:t>Date of birth</w:t>
      </w:r>
    </w:p>
    <w:p w:rsidR="00F13575" w:rsidRDefault="00F13575" w:rsidP="004B651C">
      <w:pPr>
        <w:tabs>
          <w:tab w:val="left" w:pos="708"/>
        </w:tabs>
        <w:ind w:left="108"/>
      </w:pPr>
      <w:r>
        <w:tab/>
        <w:t xml:space="preserve">Program. If eligible, this information may be used to develop my Individualized Family Service Plan. </w:t>
      </w:r>
      <w:r w:rsidR="00625A00">
        <w:rPr>
          <w:rFonts w:eastAsia="NotDefSpecial" w:cs="NotDefSpecial"/>
          <w:b/>
          <w:sz w:val="19"/>
          <w:szCs w:val="19"/>
        </w:rPr>
        <w:fldChar w:fldCharType="begin">
          <w:ffData>
            <w:name w:val=""/>
            <w:enabled/>
            <w:calcOnExit w:val="0"/>
            <w:statusText w:type="text" w:val="for the purpose of determining eligibility for the Arizona Early Intervention Program. "/>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r>
        <w:rPr>
          <w:rFonts w:eastAsia="NotDefSpecial" w:cs="NotDefSpecial"/>
          <w:b/>
          <w:sz w:val="19"/>
          <w:szCs w:val="19"/>
        </w:rPr>
        <w:t xml:space="preserve"> </w:t>
      </w:r>
      <w:r w:rsidR="00625A00">
        <w:rPr>
          <w:rFonts w:eastAsia="NotDefSpecial" w:cs="NotDefSpecial"/>
          <w:b/>
          <w:sz w:val="19"/>
          <w:szCs w:val="19"/>
        </w:rPr>
        <w:fldChar w:fldCharType="begin">
          <w:ffData>
            <w:name w:val=""/>
            <w:enabled/>
            <w:calcOnExit w:val="0"/>
            <w:statusText w:type="text" w:val="If eligible, this information may be used to develop my Individualized Family Service Plan."/>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r w:rsidR="00625A00">
        <w:rPr>
          <w:rFonts w:eastAsia="NotDefSpecial" w:cs="NotDefSpecial"/>
          <w:b/>
          <w:sz w:val="19"/>
          <w:szCs w:val="19"/>
        </w:rPr>
        <w:t xml:space="preserve"> </w:t>
      </w:r>
      <w:r w:rsidR="00625A00">
        <w:rPr>
          <w:rFonts w:eastAsia="NotDefSpecial" w:cs="NotDefSpecial"/>
          <w:b/>
          <w:sz w:val="19"/>
          <w:szCs w:val="19"/>
        </w:rPr>
        <w:fldChar w:fldCharType="begin">
          <w:ffData>
            <w:name w:val=""/>
            <w:enabled/>
            <w:calcOnExit w:val="0"/>
            <w:statusText w:type="text" w:val="My service coordinator and I have reviewed the Arizona Early Intervention Program’s family rights and safeguards"/>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p>
    <w:p w:rsidR="00BE1557" w:rsidRDefault="00BE1557" w:rsidP="007F5C80">
      <w:pPr>
        <w:jc w:val="both"/>
      </w:pPr>
    </w:p>
    <w:p w:rsidR="00F13575" w:rsidRDefault="00CB209A" w:rsidP="00F13575">
      <w:pPr>
        <w:tabs>
          <w:tab w:val="left" w:pos="708"/>
        </w:tabs>
        <w:ind w:left="708" w:hanging="600"/>
      </w:pPr>
      <w:r>
        <w:fldChar w:fldCharType="begin">
          <w:ffData>
            <w:name w:val=""/>
            <w:enabled/>
            <w:calcOnExit w:val="0"/>
            <w:statusText w:type="text" w:val="My service coordinator and I have reviewed the Arizona Early Intervention Program’s family rights and safeguards that I understand"/>
            <w:checkBox>
              <w:sizeAuto/>
              <w:default w:val="0"/>
            </w:checkBox>
          </w:ffData>
        </w:fldChar>
      </w:r>
      <w:r>
        <w:instrText xml:space="preserve"> FORMCHECKBOX </w:instrText>
      </w:r>
      <w:r w:rsidR="003243BD">
        <w:fldChar w:fldCharType="separate"/>
      </w:r>
      <w:r>
        <w:fldChar w:fldCharType="end"/>
      </w:r>
      <w:r w:rsidR="00F13575">
        <w:tab/>
        <w:t xml:space="preserve">My service coordinator and I have reviewed the Arizona Early Intervention Program’s family rights and safeguards, and I understand my family’s rights and options. </w:t>
      </w:r>
    </w:p>
    <w:p w:rsidR="00BE1557" w:rsidRDefault="00BE1557" w:rsidP="007F5C80">
      <w:pPr>
        <w:jc w:val="both"/>
      </w:pPr>
    </w:p>
    <w:p w:rsidR="00BE1557" w:rsidRDefault="00CB209A" w:rsidP="004D02AA">
      <w:pPr>
        <w:tabs>
          <w:tab w:val="left" w:pos="708"/>
        </w:tabs>
        <w:ind w:left="708" w:hanging="600"/>
      </w:pPr>
      <w:r>
        <w:fldChar w:fldCharType="begin">
          <w:ffData>
            <w:name w:val=""/>
            <w:enabled/>
            <w:calcOnExit w:val="0"/>
            <w:statusText w:type="text" w:val="I understand that my consent is voluntary and that I may withdraw the consent at any time. My consent expires after this process completed"/>
            <w:checkBox>
              <w:sizeAuto/>
              <w:default w:val="0"/>
            </w:checkBox>
          </w:ffData>
        </w:fldChar>
      </w:r>
      <w:r>
        <w:instrText xml:space="preserve"> FORMCHECKBOX </w:instrText>
      </w:r>
      <w:r w:rsidR="003243BD">
        <w:fldChar w:fldCharType="separate"/>
      </w:r>
      <w:r>
        <w:fldChar w:fldCharType="end"/>
      </w:r>
      <w:r w:rsidR="00626BF2">
        <w:tab/>
        <w:t xml:space="preserve">I understand that my </w:t>
      </w:r>
      <w:r w:rsidR="00626BF2" w:rsidRPr="00D92D74">
        <w:rPr>
          <w:b/>
        </w:rPr>
        <w:t>consent is voluntary</w:t>
      </w:r>
      <w:r w:rsidR="00626BF2">
        <w:t xml:space="preserve"> and that I may withdraw the consent at any time. My consent expires after this evaluation process is completed, a time period not to exceed 45 days unless requested by me.</w:t>
      </w:r>
    </w:p>
    <w:p w:rsidR="004D02AA" w:rsidRDefault="004D02AA" w:rsidP="004D02AA">
      <w:pPr>
        <w:tabs>
          <w:tab w:val="left" w:pos="708"/>
        </w:tabs>
        <w:ind w:left="708" w:hanging="600"/>
      </w:pPr>
    </w:p>
    <w:p w:rsidR="00626BF2" w:rsidRPr="00626BF2" w:rsidRDefault="00626BF2" w:rsidP="00626BF2">
      <w:pPr>
        <w:tabs>
          <w:tab w:val="left" w:pos="6930"/>
          <w:tab w:val="left" w:pos="7962"/>
          <w:tab w:val="left" w:pos="10710"/>
        </w:tabs>
        <w:ind w:left="108" w:hanging="108"/>
        <w:rPr>
          <w:u w:val="single"/>
        </w:rPr>
      </w:pPr>
      <w:r>
        <w:rPr>
          <w:u w:val="single"/>
        </w:rPr>
        <w:tab/>
      </w:r>
      <w:r w:rsidR="00AB306F">
        <w:rPr>
          <w:rFonts w:eastAsia="NotDefSpecial" w:cs="NotDefSpecial"/>
          <w:b/>
          <w:sz w:val="19"/>
          <w:szCs w:val="19"/>
        </w:rPr>
        <w:fldChar w:fldCharType="begin">
          <w:ffData>
            <w:name w:val=""/>
            <w:enabled/>
            <w:calcOnExit w:val="0"/>
            <w:statusText w:type="text" w:val="Parent/Responsible Party Signature line 1"/>
            <w:textInput>
              <w:maxLength w:val="1"/>
            </w:textInput>
          </w:ffData>
        </w:fldChar>
      </w:r>
      <w:r w:rsidR="00AB306F">
        <w:rPr>
          <w:rFonts w:eastAsia="NotDefSpecial" w:cs="NotDefSpecial"/>
          <w:b/>
          <w:sz w:val="19"/>
          <w:szCs w:val="19"/>
        </w:rPr>
        <w:instrText xml:space="preserve"> FORMTEXT </w:instrText>
      </w:r>
      <w:r w:rsidR="00AB306F">
        <w:rPr>
          <w:rFonts w:eastAsia="NotDefSpecial" w:cs="NotDefSpecial"/>
          <w:b/>
          <w:sz w:val="19"/>
          <w:szCs w:val="19"/>
        </w:rPr>
      </w:r>
      <w:r w:rsidR="00AB306F">
        <w:rPr>
          <w:rFonts w:eastAsia="NotDefSpecial" w:cs="NotDefSpecial"/>
          <w:b/>
          <w:sz w:val="19"/>
          <w:szCs w:val="19"/>
        </w:rPr>
        <w:fldChar w:fldCharType="separate"/>
      </w:r>
      <w:r w:rsidR="00AB306F">
        <w:rPr>
          <w:rFonts w:eastAsia="NotDefSpecial" w:cs="NotDefSpecial"/>
          <w:b/>
          <w:noProof/>
          <w:sz w:val="19"/>
          <w:szCs w:val="19"/>
        </w:rPr>
        <w:t> </w:t>
      </w:r>
      <w:r w:rsidR="00AB306F">
        <w:rPr>
          <w:rFonts w:eastAsia="NotDefSpecial" w:cs="NotDefSpecial"/>
          <w:b/>
          <w:sz w:val="19"/>
          <w:szCs w:val="19"/>
        </w:rPr>
        <w:fldChar w:fldCharType="end"/>
      </w:r>
      <w:r>
        <w:rPr>
          <w:u w:val="single"/>
        </w:rPr>
        <w:tab/>
      </w:r>
      <w:r>
        <w:tab/>
      </w:r>
      <w:r w:rsidR="00AB306F">
        <w:rPr>
          <w:u w:val="single"/>
        </w:rPr>
        <w:fldChar w:fldCharType="begin">
          <w:ffData>
            <w:name w:val=""/>
            <w:enabled/>
            <w:calcOnExit w:val="0"/>
            <w:statusText w:type="text" w:val=" Date "/>
            <w:textInput>
              <w:type w:val="date"/>
              <w:format w:val="M/d/yy"/>
            </w:textInput>
          </w:ffData>
        </w:fldChar>
      </w:r>
      <w:r w:rsidR="00AB306F">
        <w:rPr>
          <w:u w:val="single"/>
        </w:rPr>
        <w:instrText xml:space="preserve"> FORMTEXT </w:instrText>
      </w:r>
      <w:r w:rsidR="00AB306F">
        <w:rPr>
          <w:u w:val="single"/>
        </w:rPr>
      </w:r>
      <w:r w:rsidR="00AB306F">
        <w:rPr>
          <w:u w:val="single"/>
        </w:rPr>
        <w:fldChar w:fldCharType="separate"/>
      </w:r>
      <w:r w:rsidR="00AB306F">
        <w:rPr>
          <w:noProof/>
          <w:u w:val="single"/>
        </w:rPr>
        <w:t> </w:t>
      </w:r>
      <w:r w:rsidR="00AB306F">
        <w:rPr>
          <w:noProof/>
          <w:u w:val="single"/>
        </w:rPr>
        <w:t> </w:t>
      </w:r>
      <w:r w:rsidR="00AB306F">
        <w:rPr>
          <w:noProof/>
          <w:u w:val="single"/>
        </w:rPr>
        <w:t> </w:t>
      </w:r>
      <w:r w:rsidR="00AB306F">
        <w:rPr>
          <w:noProof/>
          <w:u w:val="single"/>
        </w:rPr>
        <w:t> </w:t>
      </w:r>
      <w:r w:rsidR="00AB306F">
        <w:rPr>
          <w:noProof/>
          <w:u w:val="single"/>
        </w:rPr>
        <w:t> </w:t>
      </w:r>
      <w:r w:rsidR="00AB306F">
        <w:rPr>
          <w:u w:val="single"/>
        </w:rPr>
        <w:fldChar w:fldCharType="end"/>
      </w:r>
      <w:r>
        <w:rPr>
          <w:u w:val="single"/>
        </w:rPr>
        <w:tab/>
      </w:r>
    </w:p>
    <w:p w:rsidR="00BE1557" w:rsidRPr="00C14A8A" w:rsidRDefault="00C14A8A" w:rsidP="000B5B9C">
      <w:pPr>
        <w:tabs>
          <w:tab w:val="left" w:pos="7920"/>
        </w:tabs>
        <w:rPr>
          <w:i/>
          <w:sz w:val="18"/>
          <w:szCs w:val="18"/>
        </w:rPr>
      </w:pPr>
      <w:bookmarkStart w:id="3" w:name="OLE_LINK1"/>
      <w:bookmarkStart w:id="4" w:name="OLE_LINK2"/>
      <w:r w:rsidRPr="00C14A8A">
        <w:rPr>
          <w:i/>
          <w:sz w:val="18"/>
          <w:szCs w:val="18"/>
        </w:rPr>
        <w:t>Parent/Responsible Party Signature</w:t>
      </w:r>
      <w:r w:rsidR="000B5B9C">
        <w:rPr>
          <w:i/>
          <w:sz w:val="18"/>
          <w:szCs w:val="18"/>
        </w:rPr>
        <w:tab/>
      </w:r>
      <w:r w:rsidRPr="00C14A8A">
        <w:rPr>
          <w:i/>
          <w:sz w:val="18"/>
          <w:szCs w:val="18"/>
        </w:rPr>
        <w:t>Date</w:t>
      </w:r>
    </w:p>
    <w:bookmarkEnd w:id="3"/>
    <w:bookmarkEnd w:id="4"/>
    <w:p w:rsidR="00C14A8A" w:rsidRDefault="00C14A8A" w:rsidP="00C14A8A"/>
    <w:p w:rsidR="00626BF2" w:rsidRPr="00626BF2" w:rsidRDefault="00626BF2" w:rsidP="00AB306F">
      <w:pPr>
        <w:tabs>
          <w:tab w:val="left" w:pos="7068"/>
          <w:tab w:val="left" w:pos="7962"/>
          <w:tab w:val="left" w:pos="10710"/>
        </w:tabs>
        <w:ind w:left="90" w:hanging="90"/>
        <w:rPr>
          <w:u w:val="single"/>
        </w:rPr>
      </w:pPr>
      <w:r>
        <w:rPr>
          <w:u w:val="single"/>
        </w:rPr>
        <w:tab/>
      </w:r>
      <w:r w:rsidR="00AB306F">
        <w:rPr>
          <w:rFonts w:eastAsia="NotDefSpecial" w:cs="NotDefSpecial"/>
          <w:b/>
          <w:sz w:val="19"/>
          <w:szCs w:val="19"/>
        </w:rPr>
        <w:fldChar w:fldCharType="begin">
          <w:ffData>
            <w:name w:val=""/>
            <w:enabled/>
            <w:calcOnExit w:val="0"/>
            <w:statusText w:type="text" w:val="Parent/Responsible Party Signature line 2"/>
            <w:textInput>
              <w:maxLength w:val="1"/>
            </w:textInput>
          </w:ffData>
        </w:fldChar>
      </w:r>
      <w:r w:rsidR="00AB306F">
        <w:rPr>
          <w:rFonts w:eastAsia="NotDefSpecial" w:cs="NotDefSpecial"/>
          <w:b/>
          <w:sz w:val="19"/>
          <w:szCs w:val="19"/>
        </w:rPr>
        <w:instrText xml:space="preserve"> FORMTEXT </w:instrText>
      </w:r>
      <w:r w:rsidR="00AB306F">
        <w:rPr>
          <w:rFonts w:eastAsia="NotDefSpecial" w:cs="NotDefSpecial"/>
          <w:b/>
          <w:sz w:val="19"/>
          <w:szCs w:val="19"/>
        </w:rPr>
      </w:r>
      <w:r w:rsidR="00AB306F">
        <w:rPr>
          <w:rFonts w:eastAsia="NotDefSpecial" w:cs="NotDefSpecial"/>
          <w:b/>
          <w:sz w:val="19"/>
          <w:szCs w:val="19"/>
        </w:rPr>
        <w:fldChar w:fldCharType="separate"/>
      </w:r>
      <w:r w:rsidR="00AB306F">
        <w:rPr>
          <w:rFonts w:eastAsia="NotDefSpecial" w:cs="NotDefSpecial"/>
          <w:b/>
          <w:noProof/>
          <w:sz w:val="19"/>
          <w:szCs w:val="19"/>
        </w:rPr>
        <w:t> </w:t>
      </w:r>
      <w:r w:rsidR="00AB306F">
        <w:rPr>
          <w:rFonts w:eastAsia="NotDefSpecial" w:cs="NotDefSpecial"/>
          <w:b/>
          <w:sz w:val="19"/>
          <w:szCs w:val="19"/>
        </w:rPr>
        <w:fldChar w:fldCharType="end"/>
      </w:r>
      <w:r w:rsidR="00AB306F">
        <w:rPr>
          <w:u w:val="single"/>
        </w:rPr>
        <w:tab/>
      </w:r>
      <w:r>
        <w:tab/>
      </w:r>
      <w:r w:rsidR="00AB306F">
        <w:rPr>
          <w:u w:val="single"/>
        </w:rPr>
        <w:fldChar w:fldCharType="begin">
          <w:ffData>
            <w:name w:val=""/>
            <w:enabled/>
            <w:calcOnExit w:val="0"/>
            <w:statusText w:type="text" w:val=" Date"/>
            <w:textInput>
              <w:type w:val="date"/>
              <w:format w:val="M/d/yy"/>
            </w:textInput>
          </w:ffData>
        </w:fldChar>
      </w:r>
      <w:r w:rsidR="00AB306F">
        <w:rPr>
          <w:u w:val="single"/>
        </w:rPr>
        <w:instrText xml:space="preserve"> FORMTEXT </w:instrText>
      </w:r>
      <w:r w:rsidR="00AB306F">
        <w:rPr>
          <w:u w:val="single"/>
        </w:rPr>
      </w:r>
      <w:r w:rsidR="00AB306F">
        <w:rPr>
          <w:u w:val="single"/>
        </w:rPr>
        <w:fldChar w:fldCharType="separate"/>
      </w:r>
      <w:r w:rsidR="00AB306F">
        <w:rPr>
          <w:noProof/>
          <w:u w:val="single"/>
        </w:rPr>
        <w:t> </w:t>
      </w:r>
      <w:r w:rsidR="00AB306F">
        <w:rPr>
          <w:noProof/>
          <w:u w:val="single"/>
        </w:rPr>
        <w:t> </w:t>
      </w:r>
      <w:r w:rsidR="00AB306F">
        <w:rPr>
          <w:noProof/>
          <w:u w:val="single"/>
        </w:rPr>
        <w:t> </w:t>
      </w:r>
      <w:r w:rsidR="00AB306F">
        <w:rPr>
          <w:noProof/>
          <w:u w:val="single"/>
        </w:rPr>
        <w:t> </w:t>
      </w:r>
      <w:r w:rsidR="00AB306F">
        <w:rPr>
          <w:noProof/>
          <w:u w:val="single"/>
        </w:rPr>
        <w:t> </w:t>
      </w:r>
      <w:r w:rsidR="00AB306F">
        <w:rPr>
          <w:u w:val="single"/>
        </w:rPr>
        <w:fldChar w:fldCharType="end"/>
      </w:r>
      <w:r>
        <w:rPr>
          <w:u w:val="single"/>
        </w:rPr>
        <w:tab/>
      </w:r>
    </w:p>
    <w:p w:rsidR="00C14A8A" w:rsidRPr="00C14A8A" w:rsidRDefault="00C14A8A" w:rsidP="000B5B9C">
      <w:pPr>
        <w:tabs>
          <w:tab w:val="left" w:pos="7920"/>
        </w:tabs>
        <w:jc w:val="both"/>
        <w:rPr>
          <w:i/>
          <w:sz w:val="18"/>
          <w:szCs w:val="18"/>
        </w:rPr>
      </w:pPr>
      <w:r w:rsidRPr="00C14A8A">
        <w:rPr>
          <w:i/>
          <w:sz w:val="18"/>
          <w:szCs w:val="18"/>
        </w:rPr>
        <w:t>Parent/Responsible Party Signature</w:t>
      </w:r>
      <w:r w:rsidR="000B5B9C">
        <w:rPr>
          <w:i/>
          <w:sz w:val="18"/>
          <w:szCs w:val="18"/>
        </w:rPr>
        <w:tab/>
      </w:r>
      <w:r w:rsidRPr="00C14A8A">
        <w:rPr>
          <w:i/>
          <w:sz w:val="18"/>
          <w:szCs w:val="18"/>
        </w:rPr>
        <w:t>Date</w:t>
      </w:r>
    </w:p>
    <w:p w:rsidR="00C14A8A" w:rsidRPr="00785EF3" w:rsidRDefault="00C14A8A" w:rsidP="00C14A8A">
      <w:pPr>
        <w:rPr>
          <w:sz w:val="18"/>
          <w:szCs w:val="18"/>
        </w:rPr>
      </w:pPr>
    </w:p>
    <w:p w:rsidR="00AA0427" w:rsidRPr="00785EF3" w:rsidRDefault="00AA0427" w:rsidP="00C14A8A">
      <w:pPr>
        <w:rPr>
          <w:sz w:val="18"/>
          <w:szCs w:val="18"/>
        </w:rPr>
      </w:pPr>
    </w:p>
    <w:p w:rsidR="00226B90" w:rsidRDefault="00226B90" w:rsidP="00226B90">
      <w:pPr>
        <w:rPr>
          <w:sz w:val="18"/>
          <w:szCs w:val="18"/>
        </w:rPr>
      </w:pPr>
      <w:r>
        <w:rPr>
          <w:lang w:val="es-MX"/>
        </w:rPr>
        <w:t>For text below see DES ADA Statement JAWS readable.docx</w:t>
      </w:r>
      <w:r w:rsidR="00D20CF7">
        <w:rPr>
          <w:rFonts w:eastAsia="NotDefSpecial" w:cs="NotDefSpecial"/>
          <w:b/>
          <w:sz w:val="19"/>
          <w:szCs w:val="19"/>
        </w:rPr>
        <w:fldChar w:fldCharType="begin">
          <w:ffData>
            <w:name w:val=""/>
            <w:enabled/>
            <w:calcOnExit w:val="0"/>
            <w:statusText w:type="text" w:val="For text below see DES ADA Statement JAWS readable.docx"/>
            <w:textInput>
              <w:maxLength w:val="1"/>
            </w:textInput>
          </w:ffData>
        </w:fldChar>
      </w:r>
      <w:r w:rsidR="00D20CF7">
        <w:rPr>
          <w:rFonts w:eastAsia="NotDefSpecial" w:cs="NotDefSpecial"/>
          <w:b/>
          <w:sz w:val="19"/>
          <w:szCs w:val="19"/>
        </w:rPr>
        <w:instrText xml:space="preserve"> FORMTEXT </w:instrText>
      </w:r>
      <w:r w:rsidR="00D20CF7">
        <w:rPr>
          <w:rFonts w:eastAsia="NotDefSpecial" w:cs="NotDefSpecial"/>
          <w:b/>
          <w:sz w:val="19"/>
          <w:szCs w:val="19"/>
        </w:rPr>
      </w:r>
      <w:r w:rsidR="00D20CF7">
        <w:rPr>
          <w:rFonts w:eastAsia="NotDefSpecial" w:cs="NotDefSpecial"/>
          <w:b/>
          <w:sz w:val="19"/>
          <w:szCs w:val="19"/>
        </w:rPr>
        <w:fldChar w:fldCharType="separate"/>
      </w:r>
      <w:r w:rsidR="00D20CF7">
        <w:rPr>
          <w:rFonts w:eastAsia="NotDefSpecial" w:cs="NotDefSpecial"/>
          <w:b/>
          <w:noProof/>
          <w:sz w:val="19"/>
          <w:szCs w:val="19"/>
        </w:rPr>
        <w:t> </w:t>
      </w:r>
      <w:r w:rsidR="00D20CF7">
        <w:rPr>
          <w:rFonts w:eastAsia="NotDefSpecial" w:cs="NotDefSpecial"/>
          <w:b/>
          <w:sz w:val="19"/>
          <w:szCs w:val="19"/>
        </w:rPr>
        <w:fldChar w:fldCharType="end"/>
      </w:r>
    </w:p>
    <w:p w:rsidR="00BD3886" w:rsidRPr="00B82599" w:rsidRDefault="008C499A" w:rsidP="007F5C80">
      <w:pPr>
        <w:jc w:val="both"/>
        <w:rPr>
          <w:lang w:val="es-MX"/>
        </w:rPr>
      </w:pPr>
      <w:r w:rsidRPr="0019690B">
        <w:t xml:space="preserve">Equal Opportunity Employer/Program • </w:t>
      </w:r>
      <w:r w:rsidRPr="0019690B">
        <w:rPr>
          <w:bCs/>
        </w:rPr>
        <w:t xml:space="preserve">Under Titles VI and </w:t>
      </w:r>
      <w:smartTag w:uri="urn:schemas-microsoft-com:office:smarttags" w:element="stockticker">
        <w:r w:rsidRPr="0019690B">
          <w:rPr>
            <w:bCs/>
          </w:rPr>
          <w:t>VII</w:t>
        </w:r>
      </w:smartTag>
      <w:r w:rsidRPr="0019690B">
        <w:rPr>
          <w:bCs/>
        </w:rPr>
        <w:t xml:space="preserve"> of the Civil Rights Act of 1964 (Title VI &amp; </w:t>
      </w:r>
      <w:smartTag w:uri="urn:schemas-microsoft-com:office:smarttags" w:element="stockticker">
        <w:r w:rsidRPr="0019690B">
          <w:rPr>
            <w:bCs/>
          </w:rPr>
          <w:t>VII</w:t>
        </w:r>
      </w:smartTag>
      <w:r w:rsidRPr="0019690B">
        <w:rPr>
          <w:bCs/>
        </w:rPr>
        <w:t xml:space="preserve">), and the Americans with Disabilities Act of 1990 (ADA), </w:t>
      </w:r>
      <w:r w:rsidRPr="0019690B">
        <w:rPr>
          <w:bCs/>
          <w:iCs/>
        </w:rPr>
        <w:t>Section 504 of the Rehabilitation Act of 1973, the Age Discrimination Act of 1975, and Title II of the Genetic Information Nondiscrimi</w:t>
      </w:r>
      <w:r>
        <w:rPr>
          <w:bCs/>
          <w:iCs/>
        </w:rPr>
        <w:t>n</w:t>
      </w:r>
      <w:r w:rsidRPr="0019690B">
        <w:rPr>
          <w:bCs/>
          <w:iCs/>
        </w:rPr>
        <w:t>ation Act (GINA) of 2008</w:t>
      </w:r>
      <w:r>
        <w:rPr>
          <w:bCs/>
          <w:iCs/>
        </w:rPr>
        <w:t>;</w:t>
      </w:r>
      <w:r w:rsidRPr="0019690B">
        <w:rPr>
          <w:bCs/>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w:t>
      </w:r>
      <w:r w:rsidRPr="00CF1E5E">
        <w:rPr>
          <w:bCs/>
        </w:rPr>
        <w:t xml:space="preserve">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w:t>
      </w:r>
      <w:r w:rsidR="00AA0427" w:rsidRPr="00CF1E5E">
        <w:rPr>
          <w:bCs/>
        </w:rPr>
        <w:t>To request this document in alternative format or for further information about this policy,</w:t>
      </w:r>
      <w:r w:rsidR="00AA0427">
        <w:rPr>
          <w:bCs/>
        </w:rPr>
        <w:t xml:space="preserve"> contact your local office</w:t>
      </w:r>
      <w:r w:rsidR="00AA0427" w:rsidRPr="00CF1E5E">
        <w:rPr>
          <w:bCs/>
        </w:rPr>
        <w:t>; TTY/TDD Services: 7-1-1.</w:t>
      </w:r>
      <w:r w:rsidR="00AA0427">
        <w:rPr>
          <w:bCs/>
        </w:rPr>
        <w:t xml:space="preserve"> </w:t>
      </w:r>
      <w:r w:rsidR="00AA0427">
        <w:t>•</w:t>
      </w:r>
      <w:r w:rsidR="00AA0427">
        <w:rPr>
          <w:bCs/>
        </w:rPr>
        <w:t xml:space="preserve"> </w:t>
      </w:r>
      <w:r w:rsidR="00AA0427" w:rsidRPr="00336A39">
        <w:rPr>
          <w:bCs/>
        </w:rPr>
        <w:t>Free lan</w:t>
      </w:r>
      <w:r w:rsidR="00AA0427">
        <w:rPr>
          <w:bCs/>
        </w:rPr>
        <w:t>g</w:t>
      </w:r>
      <w:r w:rsidR="00AA0427" w:rsidRPr="00336A39">
        <w:rPr>
          <w:bCs/>
        </w:rPr>
        <w:t xml:space="preserve">uage </w:t>
      </w:r>
      <w:r w:rsidR="00AA0427">
        <w:rPr>
          <w:bCs/>
        </w:rPr>
        <w:t xml:space="preserve">assistance </w:t>
      </w:r>
      <w:r w:rsidR="00AA0427" w:rsidRPr="00336A39">
        <w:rPr>
          <w:bCs/>
        </w:rPr>
        <w:t xml:space="preserve">for DES services </w:t>
      </w:r>
      <w:r w:rsidR="00AA0427">
        <w:rPr>
          <w:bCs/>
        </w:rPr>
        <w:t>is</w:t>
      </w:r>
      <w:r w:rsidR="00AA0427" w:rsidRPr="00336A39">
        <w:rPr>
          <w:bCs/>
        </w:rPr>
        <w:t xml:space="preserve"> available upon request.</w:t>
      </w:r>
      <w:r w:rsidR="00AA0427" w:rsidRPr="00B82599">
        <w:t xml:space="preserve"> </w:t>
      </w:r>
      <w:r w:rsidR="00AA0427" w:rsidRPr="00B82599">
        <w:rPr>
          <w:lang w:val="es-MX"/>
        </w:rPr>
        <w:t>•</w:t>
      </w:r>
      <w:r w:rsidR="00AA0427" w:rsidRPr="00B82599">
        <w:rPr>
          <w:bCs/>
          <w:lang w:val="es-MX"/>
        </w:rPr>
        <w:t xml:space="preserve"> </w:t>
      </w:r>
      <w:r w:rsidR="00AA0427" w:rsidRPr="00306756">
        <w:rPr>
          <w:lang w:val="es-MX"/>
        </w:rPr>
        <w:t>Disponible en español en línea o en la oficina local.</w:t>
      </w:r>
    </w:p>
    <w:sectPr w:rsidR="00BD3886" w:rsidRPr="00B82599" w:rsidSect="00B94061">
      <w:pgSz w:w="12240" w:h="15840" w:code="1"/>
      <w:pgMar w:top="480" w:right="720" w:bottom="4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65CF"/>
    <w:multiLevelType w:val="hybridMultilevel"/>
    <w:tmpl w:val="0894939A"/>
    <w:lvl w:ilvl="0" w:tplc="ADDA1A88">
      <w:start w:val="1"/>
      <w:numFmt w:val="decimal"/>
      <w:lvlText w:val="%1)"/>
      <w:lvlJc w:val="left"/>
      <w:pPr>
        <w:tabs>
          <w:tab w:val="num" w:pos="1440"/>
        </w:tabs>
        <w:ind w:left="1440" w:hanging="720"/>
      </w:pPr>
      <w:rPr>
        <w:rFonts w:hint="default"/>
      </w:rPr>
    </w:lvl>
    <w:lvl w:ilvl="1" w:tplc="DF0ECDFC">
      <w:start w:val="1"/>
      <w:numFmt w:val="lowerLetter"/>
      <w:lvlText w:val="%2)"/>
      <w:lvlJc w:val="left"/>
      <w:pPr>
        <w:tabs>
          <w:tab w:val="num" w:pos="1502"/>
        </w:tabs>
        <w:ind w:left="1502" w:hanging="3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sdP1Kc4cMkhPRSDcUPalDNDzatrnxVz69Z6GQ4gLOvrWufKK/Fl5rTu1m5AQ0DpEJRYZE41RKbVzpkiykneg==" w:salt="PcwNjSIiickOVo4AO1iqMQ=="/>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86"/>
    <w:rsid w:val="00000E6D"/>
    <w:rsid w:val="00001CFD"/>
    <w:rsid w:val="00005C9E"/>
    <w:rsid w:val="0000652E"/>
    <w:rsid w:val="00012CD8"/>
    <w:rsid w:val="0001420A"/>
    <w:rsid w:val="00020CB8"/>
    <w:rsid w:val="0002470C"/>
    <w:rsid w:val="000264E6"/>
    <w:rsid w:val="000274EB"/>
    <w:rsid w:val="00031524"/>
    <w:rsid w:val="000322AC"/>
    <w:rsid w:val="000326A4"/>
    <w:rsid w:val="00041509"/>
    <w:rsid w:val="0006081F"/>
    <w:rsid w:val="0006223F"/>
    <w:rsid w:val="00071560"/>
    <w:rsid w:val="00073C49"/>
    <w:rsid w:val="00076BF5"/>
    <w:rsid w:val="000802B4"/>
    <w:rsid w:val="00083266"/>
    <w:rsid w:val="00084E98"/>
    <w:rsid w:val="0009135C"/>
    <w:rsid w:val="00092772"/>
    <w:rsid w:val="00092B1D"/>
    <w:rsid w:val="00096947"/>
    <w:rsid w:val="000A21E7"/>
    <w:rsid w:val="000A25E3"/>
    <w:rsid w:val="000A2BA3"/>
    <w:rsid w:val="000A4523"/>
    <w:rsid w:val="000A5ADA"/>
    <w:rsid w:val="000B5B9C"/>
    <w:rsid w:val="000D58FA"/>
    <w:rsid w:val="000F5416"/>
    <w:rsid w:val="00100D34"/>
    <w:rsid w:val="00106BFD"/>
    <w:rsid w:val="001101F6"/>
    <w:rsid w:val="00122B43"/>
    <w:rsid w:val="00137FB8"/>
    <w:rsid w:val="00141E39"/>
    <w:rsid w:val="00166D31"/>
    <w:rsid w:val="00171CD6"/>
    <w:rsid w:val="00175042"/>
    <w:rsid w:val="001776B6"/>
    <w:rsid w:val="001A1478"/>
    <w:rsid w:val="001A70AD"/>
    <w:rsid w:val="001B1976"/>
    <w:rsid w:val="001B1AA3"/>
    <w:rsid w:val="001C03F6"/>
    <w:rsid w:val="001D00BF"/>
    <w:rsid w:val="001D282C"/>
    <w:rsid w:val="001E692A"/>
    <w:rsid w:val="001F0529"/>
    <w:rsid w:val="001F0B77"/>
    <w:rsid w:val="001F649C"/>
    <w:rsid w:val="00204B5C"/>
    <w:rsid w:val="00206321"/>
    <w:rsid w:val="00210CBC"/>
    <w:rsid w:val="002136AF"/>
    <w:rsid w:val="00221179"/>
    <w:rsid w:val="00226B90"/>
    <w:rsid w:val="002346F5"/>
    <w:rsid w:val="002376D9"/>
    <w:rsid w:val="00242DBB"/>
    <w:rsid w:val="00244050"/>
    <w:rsid w:val="00263F70"/>
    <w:rsid w:val="00271657"/>
    <w:rsid w:val="00282690"/>
    <w:rsid w:val="00282C21"/>
    <w:rsid w:val="00283EB8"/>
    <w:rsid w:val="00284B16"/>
    <w:rsid w:val="0029316D"/>
    <w:rsid w:val="002A1857"/>
    <w:rsid w:val="002A2430"/>
    <w:rsid w:val="002B5B75"/>
    <w:rsid w:val="002D6BDF"/>
    <w:rsid w:val="002D7600"/>
    <w:rsid w:val="002E0EA8"/>
    <w:rsid w:val="002E29D4"/>
    <w:rsid w:val="002E70AA"/>
    <w:rsid w:val="002F284B"/>
    <w:rsid w:val="002F3208"/>
    <w:rsid w:val="002F3602"/>
    <w:rsid w:val="002F490D"/>
    <w:rsid w:val="00315482"/>
    <w:rsid w:val="00323126"/>
    <w:rsid w:val="003243BD"/>
    <w:rsid w:val="0033223B"/>
    <w:rsid w:val="00334E12"/>
    <w:rsid w:val="003368A7"/>
    <w:rsid w:val="00354410"/>
    <w:rsid w:val="00356036"/>
    <w:rsid w:val="003619C8"/>
    <w:rsid w:val="00373A3D"/>
    <w:rsid w:val="00385E05"/>
    <w:rsid w:val="003869AB"/>
    <w:rsid w:val="0039094B"/>
    <w:rsid w:val="003A0A57"/>
    <w:rsid w:val="003A1A1B"/>
    <w:rsid w:val="003A4B62"/>
    <w:rsid w:val="003B7C33"/>
    <w:rsid w:val="003C051A"/>
    <w:rsid w:val="003C12E6"/>
    <w:rsid w:val="003C34D7"/>
    <w:rsid w:val="003C37E8"/>
    <w:rsid w:val="003C4240"/>
    <w:rsid w:val="003C51CB"/>
    <w:rsid w:val="003C6175"/>
    <w:rsid w:val="003C7B9D"/>
    <w:rsid w:val="003D09A7"/>
    <w:rsid w:val="003D2A63"/>
    <w:rsid w:val="003D3050"/>
    <w:rsid w:val="003D6142"/>
    <w:rsid w:val="003D793F"/>
    <w:rsid w:val="003E2A7D"/>
    <w:rsid w:val="003E4627"/>
    <w:rsid w:val="003E5E15"/>
    <w:rsid w:val="004170DF"/>
    <w:rsid w:val="0042765E"/>
    <w:rsid w:val="004312D5"/>
    <w:rsid w:val="004322F6"/>
    <w:rsid w:val="00441BD0"/>
    <w:rsid w:val="00461761"/>
    <w:rsid w:val="00467EAE"/>
    <w:rsid w:val="00482B85"/>
    <w:rsid w:val="00494310"/>
    <w:rsid w:val="004B1464"/>
    <w:rsid w:val="004B30E0"/>
    <w:rsid w:val="004B651C"/>
    <w:rsid w:val="004B70A1"/>
    <w:rsid w:val="004D02AA"/>
    <w:rsid w:val="004E55E5"/>
    <w:rsid w:val="004F09C9"/>
    <w:rsid w:val="005063C2"/>
    <w:rsid w:val="00530D7C"/>
    <w:rsid w:val="00553348"/>
    <w:rsid w:val="00563D1E"/>
    <w:rsid w:val="00566C5E"/>
    <w:rsid w:val="00572CB6"/>
    <w:rsid w:val="00576FFE"/>
    <w:rsid w:val="005839A8"/>
    <w:rsid w:val="0058689E"/>
    <w:rsid w:val="005950FB"/>
    <w:rsid w:val="00596399"/>
    <w:rsid w:val="005A422C"/>
    <w:rsid w:val="005A6205"/>
    <w:rsid w:val="005B013B"/>
    <w:rsid w:val="005C18B5"/>
    <w:rsid w:val="005D1436"/>
    <w:rsid w:val="005D2B0B"/>
    <w:rsid w:val="005E510A"/>
    <w:rsid w:val="0060552A"/>
    <w:rsid w:val="0061401A"/>
    <w:rsid w:val="0062196A"/>
    <w:rsid w:val="00625A00"/>
    <w:rsid w:val="00626BF2"/>
    <w:rsid w:val="00651A42"/>
    <w:rsid w:val="00652406"/>
    <w:rsid w:val="00655E1A"/>
    <w:rsid w:val="00656994"/>
    <w:rsid w:val="00677CDA"/>
    <w:rsid w:val="00692CDB"/>
    <w:rsid w:val="006A64F5"/>
    <w:rsid w:val="006B2DE6"/>
    <w:rsid w:val="006B3A78"/>
    <w:rsid w:val="006C2458"/>
    <w:rsid w:val="006C57E3"/>
    <w:rsid w:val="006C79D3"/>
    <w:rsid w:val="006D03A8"/>
    <w:rsid w:val="006D3EB9"/>
    <w:rsid w:val="006D62C7"/>
    <w:rsid w:val="006E25E6"/>
    <w:rsid w:val="006E7A3B"/>
    <w:rsid w:val="006F5442"/>
    <w:rsid w:val="0070697F"/>
    <w:rsid w:val="007179DE"/>
    <w:rsid w:val="00720806"/>
    <w:rsid w:val="00734179"/>
    <w:rsid w:val="007444C8"/>
    <w:rsid w:val="00744E7C"/>
    <w:rsid w:val="00747AFB"/>
    <w:rsid w:val="007519F6"/>
    <w:rsid w:val="0075257B"/>
    <w:rsid w:val="00753434"/>
    <w:rsid w:val="0075352B"/>
    <w:rsid w:val="00754C24"/>
    <w:rsid w:val="00763610"/>
    <w:rsid w:val="007637A1"/>
    <w:rsid w:val="0076682B"/>
    <w:rsid w:val="007735C1"/>
    <w:rsid w:val="00783708"/>
    <w:rsid w:val="00785A8E"/>
    <w:rsid w:val="00785EF3"/>
    <w:rsid w:val="007904D2"/>
    <w:rsid w:val="00792102"/>
    <w:rsid w:val="007A3FE8"/>
    <w:rsid w:val="007A4847"/>
    <w:rsid w:val="007B578E"/>
    <w:rsid w:val="007C4D9D"/>
    <w:rsid w:val="007E1E0D"/>
    <w:rsid w:val="007F001A"/>
    <w:rsid w:val="007F1055"/>
    <w:rsid w:val="007F5C80"/>
    <w:rsid w:val="007F6B6B"/>
    <w:rsid w:val="007F6F6C"/>
    <w:rsid w:val="0080399B"/>
    <w:rsid w:val="008160E3"/>
    <w:rsid w:val="0082003F"/>
    <w:rsid w:val="0082236F"/>
    <w:rsid w:val="0083789A"/>
    <w:rsid w:val="008432CB"/>
    <w:rsid w:val="00866695"/>
    <w:rsid w:val="00872818"/>
    <w:rsid w:val="00874BFD"/>
    <w:rsid w:val="008765F6"/>
    <w:rsid w:val="00876FEB"/>
    <w:rsid w:val="00887680"/>
    <w:rsid w:val="008A5BB3"/>
    <w:rsid w:val="008B6A5C"/>
    <w:rsid w:val="008C44FE"/>
    <w:rsid w:val="008C499A"/>
    <w:rsid w:val="008C6276"/>
    <w:rsid w:val="008D2AB0"/>
    <w:rsid w:val="008D56D0"/>
    <w:rsid w:val="008D5BB2"/>
    <w:rsid w:val="008E4582"/>
    <w:rsid w:val="008E57DE"/>
    <w:rsid w:val="008F4352"/>
    <w:rsid w:val="009024A1"/>
    <w:rsid w:val="00910D3B"/>
    <w:rsid w:val="00913F10"/>
    <w:rsid w:val="0091799A"/>
    <w:rsid w:val="00923E68"/>
    <w:rsid w:val="0092737B"/>
    <w:rsid w:val="00931275"/>
    <w:rsid w:val="009331D6"/>
    <w:rsid w:val="00933250"/>
    <w:rsid w:val="0093369A"/>
    <w:rsid w:val="0093472D"/>
    <w:rsid w:val="00940666"/>
    <w:rsid w:val="00942258"/>
    <w:rsid w:val="00944F69"/>
    <w:rsid w:val="00946F14"/>
    <w:rsid w:val="00953BA3"/>
    <w:rsid w:val="009558E4"/>
    <w:rsid w:val="00964672"/>
    <w:rsid w:val="00971FDF"/>
    <w:rsid w:val="009867F9"/>
    <w:rsid w:val="0099222E"/>
    <w:rsid w:val="0099699A"/>
    <w:rsid w:val="009B23AD"/>
    <w:rsid w:val="009B3053"/>
    <w:rsid w:val="009B6DAF"/>
    <w:rsid w:val="009E1A07"/>
    <w:rsid w:val="009E791B"/>
    <w:rsid w:val="00A072A8"/>
    <w:rsid w:val="00A07915"/>
    <w:rsid w:val="00A11D60"/>
    <w:rsid w:val="00A11DF5"/>
    <w:rsid w:val="00A136BC"/>
    <w:rsid w:val="00A237F9"/>
    <w:rsid w:val="00A32EA2"/>
    <w:rsid w:val="00A446F7"/>
    <w:rsid w:val="00A45A12"/>
    <w:rsid w:val="00A52609"/>
    <w:rsid w:val="00A649DF"/>
    <w:rsid w:val="00A66243"/>
    <w:rsid w:val="00A73DE5"/>
    <w:rsid w:val="00A83213"/>
    <w:rsid w:val="00A9024A"/>
    <w:rsid w:val="00A920F4"/>
    <w:rsid w:val="00A92C37"/>
    <w:rsid w:val="00AA0427"/>
    <w:rsid w:val="00AA3A44"/>
    <w:rsid w:val="00AA4DC5"/>
    <w:rsid w:val="00AB047B"/>
    <w:rsid w:val="00AB306F"/>
    <w:rsid w:val="00AB46EE"/>
    <w:rsid w:val="00AC549F"/>
    <w:rsid w:val="00AD0877"/>
    <w:rsid w:val="00AE2662"/>
    <w:rsid w:val="00AF3A53"/>
    <w:rsid w:val="00AF52D4"/>
    <w:rsid w:val="00AF7695"/>
    <w:rsid w:val="00B05A9E"/>
    <w:rsid w:val="00B16782"/>
    <w:rsid w:val="00B25DA7"/>
    <w:rsid w:val="00B270D1"/>
    <w:rsid w:val="00B31601"/>
    <w:rsid w:val="00B32349"/>
    <w:rsid w:val="00B46D5A"/>
    <w:rsid w:val="00B601BF"/>
    <w:rsid w:val="00B61EE0"/>
    <w:rsid w:val="00B66424"/>
    <w:rsid w:val="00B82599"/>
    <w:rsid w:val="00B91F98"/>
    <w:rsid w:val="00B94061"/>
    <w:rsid w:val="00BA7180"/>
    <w:rsid w:val="00BC4A3D"/>
    <w:rsid w:val="00BC72BB"/>
    <w:rsid w:val="00BD3886"/>
    <w:rsid w:val="00BE1557"/>
    <w:rsid w:val="00BE4D42"/>
    <w:rsid w:val="00BF0E73"/>
    <w:rsid w:val="00BF3635"/>
    <w:rsid w:val="00BF3D63"/>
    <w:rsid w:val="00C024EF"/>
    <w:rsid w:val="00C10EC1"/>
    <w:rsid w:val="00C14A8A"/>
    <w:rsid w:val="00C14A94"/>
    <w:rsid w:val="00C2279F"/>
    <w:rsid w:val="00C329D4"/>
    <w:rsid w:val="00C56409"/>
    <w:rsid w:val="00C57781"/>
    <w:rsid w:val="00C610CE"/>
    <w:rsid w:val="00C70048"/>
    <w:rsid w:val="00CA7516"/>
    <w:rsid w:val="00CA7550"/>
    <w:rsid w:val="00CB2029"/>
    <w:rsid w:val="00CB209A"/>
    <w:rsid w:val="00CB2D8A"/>
    <w:rsid w:val="00CB4F1F"/>
    <w:rsid w:val="00CC1517"/>
    <w:rsid w:val="00CD1C32"/>
    <w:rsid w:val="00CE7418"/>
    <w:rsid w:val="00CF2BDA"/>
    <w:rsid w:val="00D04AF9"/>
    <w:rsid w:val="00D11678"/>
    <w:rsid w:val="00D16E70"/>
    <w:rsid w:val="00D20CF7"/>
    <w:rsid w:val="00D223F5"/>
    <w:rsid w:val="00D64B33"/>
    <w:rsid w:val="00D66475"/>
    <w:rsid w:val="00D7742B"/>
    <w:rsid w:val="00D81992"/>
    <w:rsid w:val="00D83B3E"/>
    <w:rsid w:val="00D84FB0"/>
    <w:rsid w:val="00D8777B"/>
    <w:rsid w:val="00D92D74"/>
    <w:rsid w:val="00D9389F"/>
    <w:rsid w:val="00DA714B"/>
    <w:rsid w:val="00DB2889"/>
    <w:rsid w:val="00DC17D8"/>
    <w:rsid w:val="00DC55AC"/>
    <w:rsid w:val="00DC5713"/>
    <w:rsid w:val="00DD7718"/>
    <w:rsid w:val="00DE76EE"/>
    <w:rsid w:val="00DF012A"/>
    <w:rsid w:val="00DF2CF2"/>
    <w:rsid w:val="00DF3AD4"/>
    <w:rsid w:val="00DF6A45"/>
    <w:rsid w:val="00E00032"/>
    <w:rsid w:val="00E0777F"/>
    <w:rsid w:val="00E108B5"/>
    <w:rsid w:val="00E17B4B"/>
    <w:rsid w:val="00E27697"/>
    <w:rsid w:val="00E501CF"/>
    <w:rsid w:val="00E617F2"/>
    <w:rsid w:val="00E619D4"/>
    <w:rsid w:val="00E62807"/>
    <w:rsid w:val="00E62C07"/>
    <w:rsid w:val="00E77DB6"/>
    <w:rsid w:val="00E85DE7"/>
    <w:rsid w:val="00E91804"/>
    <w:rsid w:val="00E921C4"/>
    <w:rsid w:val="00EA0231"/>
    <w:rsid w:val="00EA590F"/>
    <w:rsid w:val="00EB2A26"/>
    <w:rsid w:val="00EB5BDC"/>
    <w:rsid w:val="00ED138C"/>
    <w:rsid w:val="00ED340B"/>
    <w:rsid w:val="00ED5DB0"/>
    <w:rsid w:val="00EE6CBC"/>
    <w:rsid w:val="00F0293C"/>
    <w:rsid w:val="00F06FD0"/>
    <w:rsid w:val="00F11CA4"/>
    <w:rsid w:val="00F13575"/>
    <w:rsid w:val="00F1663E"/>
    <w:rsid w:val="00F16AE6"/>
    <w:rsid w:val="00F2277A"/>
    <w:rsid w:val="00F24479"/>
    <w:rsid w:val="00F26EEF"/>
    <w:rsid w:val="00F27D32"/>
    <w:rsid w:val="00F3054E"/>
    <w:rsid w:val="00F30A18"/>
    <w:rsid w:val="00F31F1D"/>
    <w:rsid w:val="00F3701C"/>
    <w:rsid w:val="00F506B7"/>
    <w:rsid w:val="00F520FC"/>
    <w:rsid w:val="00F61121"/>
    <w:rsid w:val="00F63058"/>
    <w:rsid w:val="00F64278"/>
    <w:rsid w:val="00F713D5"/>
    <w:rsid w:val="00F75205"/>
    <w:rsid w:val="00F7780C"/>
    <w:rsid w:val="00F841EA"/>
    <w:rsid w:val="00F929A3"/>
    <w:rsid w:val="00F93414"/>
    <w:rsid w:val="00FA579F"/>
    <w:rsid w:val="00FC51A3"/>
    <w:rsid w:val="00FD7736"/>
    <w:rsid w:val="00FE25F4"/>
    <w:rsid w:val="00FF11D1"/>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1A18C1-0C4C-44C0-8A54-2B2A885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5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6EBF-0023-473A-8239-FA58EA8E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GCI-1038A (AZP-006)</vt:lpstr>
    </vt:vector>
  </TitlesOfParts>
  <Company>AZDES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GCI-1038A (AZP-006)</dc:title>
  <dc:subject>Consent for Evaluation - Prior Written Notice</dc:subject>
  <dc:creator>Arizona Early Intervention Program</dc:creator>
  <cp:keywords/>
  <cp:lastModifiedBy>Julie Sorrick</cp:lastModifiedBy>
  <cp:revision>2</cp:revision>
  <cp:lastPrinted>2011-08-12T15:54:00Z</cp:lastPrinted>
  <dcterms:created xsi:type="dcterms:W3CDTF">2018-09-11T15:08:00Z</dcterms:created>
  <dcterms:modified xsi:type="dcterms:W3CDTF">2018-09-11T15:08:00Z</dcterms:modified>
</cp:coreProperties>
</file>